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F0" w:rsidRDefault="00C5683E" w:rsidP="000A0EB9">
      <w:pPr>
        <w:pStyle w:val="Heading2"/>
      </w:pPr>
      <w:r>
        <w:t>International visiting fellows scheme assessment criteria</w:t>
      </w:r>
    </w:p>
    <w:p w:rsidR="009570A4" w:rsidRDefault="009570A4"/>
    <w:p w:rsidR="00244661" w:rsidRDefault="00244661" w:rsidP="00CB0B3A">
      <w:pPr>
        <w:jc w:val="both"/>
      </w:pPr>
      <w:r w:rsidRPr="00244661">
        <w:t xml:space="preserve">Criteria for selection of Fellows will focus strongly on the excellence of the candidate and the fit of the proposed visit to institutional research strategies. Feasibility and appropriateness of the activities planned or offered will also be of importance. </w:t>
      </w:r>
      <w:r>
        <w:t xml:space="preserve">The extent and impact of the planned activities should reflect the duration of the visit, with longer periods of residence providing more sustained programmes of activity. </w:t>
      </w:r>
      <w:r w:rsidRPr="00244661">
        <w:t>Decisions will be made by the LIAS board, which includes two DVCs, the College directors of research, and the director of the IAS.</w:t>
      </w:r>
    </w:p>
    <w:p w:rsidR="00244661" w:rsidRDefault="00244661" w:rsidP="00244661"/>
    <w:p w:rsidR="00244661" w:rsidRDefault="00244661" w:rsidP="00CB0B3A">
      <w:pPr>
        <w:jc w:val="both"/>
      </w:pPr>
      <w:r w:rsidRPr="00244661">
        <w:t xml:space="preserve">Fellows are expected to be </w:t>
      </w:r>
      <w:r w:rsidR="00E91C91">
        <w:t xml:space="preserve">senior </w:t>
      </w:r>
      <w:r w:rsidRPr="00244661">
        <w:t>research leaders who are recognised for their international excellence. The calibre of the nominated Fellow is of paramount importance and the application and supporting CV is expected to convey the leading impact of the Fellow’s expertise within their field.</w:t>
      </w:r>
      <w:r w:rsidR="0064217A">
        <w:t xml:space="preserve"> </w:t>
      </w:r>
    </w:p>
    <w:p w:rsidR="000A0EB9" w:rsidRDefault="000A0EB9" w:rsidP="009570A4"/>
    <w:p w:rsidR="000A0EB9" w:rsidRPr="000A0EB9" w:rsidRDefault="000A0EB9" w:rsidP="00A62C40">
      <w:pPr>
        <w:spacing w:after="60"/>
      </w:pPr>
      <w:r>
        <w:t xml:space="preserve">All eligible applications will be </w:t>
      </w:r>
      <w:r w:rsidRPr="000A0EB9">
        <w:t xml:space="preserve">evaluated by the </w:t>
      </w:r>
      <w:r>
        <w:t>L</w:t>
      </w:r>
      <w:r w:rsidRPr="000A0EB9">
        <w:t xml:space="preserve">IAS </w:t>
      </w:r>
      <w:r>
        <w:t>board</w:t>
      </w:r>
      <w:r w:rsidRPr="000A0EB9">
        <w:t xml:space="preserve"> according to the following criteria: </w:t>
      </w:r>
    </w:p>
    <w:p w:rsidR="000A0EB9" w:rsidRDefault="000A0EB9" w:rsidP="00BC084D">
      <w:pPr>
        <w:numPr>
          <w:ilvl w:val="0"/>
          <w:numId w:val="10"/>
        </w:numPr>
      </w:pPr>
      <w:r w:rsidRPr="000A0EB9">
        <w:t xml:space="preserve">Academic excellence and </w:t>
      </w:r>
      <w:r w:rsidR="00BC084D">
        <w:t xml:space="preserve">international </w:t>
      </w:r>
      <w:r w:rsidRPr="000A0EB9">
        <w:t xml:space="preserve">standing of the proposed </w:t>
      </w:r>
      <w:r w:rsidR="00244661">
        <w:t>Fellow*</w:t>
      </w:r>
    </w:p>
    <w:p w:rsidR="000058BF" w:rsidRPr="000A0EB9" w:rsidRDefault="000058BF" w:rsidP="000058BF">
      <w:pPr>
        <w:pStyle w:val="ListParagraph"/>
        <w:numPr>
          <w:ilvl w:val="0"/>
          <w:numId w:val="10"/>
        </w:numPr>
      </w:pPr>
      <w:r>
        <w:t>T</w:t>
      </w:r>
      <w:r w:rsidRPr="000A0EB9">
        <w:t xml:space="preserve">he </w:t>
      </w:r>
      <w:r>
        <w:t>fit of the proposal to University strategic priorities.</w:t>
      </w:r>
    </w:p>
    <w:p w:rsidR="000A0EB9" w:rsidRPr="000A0EB9" w:rsidRDefault="000A0EB9" w:rsidP="00BC084D">
      <w:pPr>
        <w:numPr>
          <w:ilvl w:val="0"/>
          <w:numId w:val="10"/>
        </w:numPr>
      </w:pPr>
      <w:r w:rsidRPr="000A0EB9">
        <w:t>The extent to which the visit will enhance existing collaborative research </w:t>
      </w:r>
      <w:r w:rsidRPr="000A0EB9">
        <w:rPr>
          <w:i/>
          <w:iCs/>
        </w:rPr>
        <w:t>or</w:t>
      </w:r>
      <w:r w:rsidRPr="000A0EB9">
        <w:t xml:space="preserve"> has </w:t>
      </w:r>
      <w:r w:rsidR="00244661">
        <w:t xml:space="preserve">real </w:t>
      </w:r>
      <w:r w:rsidRPr="000A0EB9">
        <w:t>potential to explore new ideas leading to long-term, sustainable collaborations.</w:t>
      </w:r>
    </w:p>
    <w:p w:rsidR="000A0EB9" w:rsidRPr="000A0EB9" w:rsidRDefault="00244661" w:rsidP="00674763">
      <w:pPr>
        <w:numPr>
          <w:ilvl w:val="0"/>
          <w:numId w:val="10"/>
        </w:numPr>
      </w:pPr>
      <w:r>
        <w:t xml:space="preserve">Ability of programme of events to enrich the research environment across </w:t>
      </w:r>
      <w:r w:rsidR="000A0EB9" w:rsidRPr="000A0EB9">
        <w:t xml:space="preserve">the wider scholarly community at </w:t>
      </w:r>
      <w:r w:rsidR="000A0EB9">
        <w:t>Lincoln</w:t>
      </w:r>
      <w:r w:rsidR="00BC084D">
        <w:t>.</w:t>
      </w:r>
    </w:p>
    <w:p w:rsidR="00674763" w:rsidRPr="000A0EB9" w:rsidRDefault="00674763" w:rsidP="00674763">
      <w:pPr>
        <w:pStyle w:val="ListParagraph"/>
        <w:numPr>
          <w:ilvl w:val="0"/>
          <w:numId w:val="10"/>
        </w:numPr>
      </w:pPr>
      <w:r>
        <w:t>The b</w:t>
      </w:r>
      <w:r w:rsidRPr="000A0EB9">
        <w:t xml:space="preserve">readth and/or depth of </w:t>
      </w:r>
      <w:r>
        <w:t xml:space="preserve">the </w:t>
      </w:r>
      <w:r w:rsidRPr="000A0EB9">
        <w:t xml:space="preserve">research </w:t>
      </w:r>
      <w:r>
        <w:t>community at Lincoln</w:t>
      </w:r>
      <w:r w:rsidRPr="000A0EB9">
        <w:t xml:space="preserve"> to which </w:t>
      </w:r>
      <w:r>
        <w:t>the proposed Fellow will appeal.</w:t>
      </w:r>
    </w:p>
    <w:p w:rsidR="00244661" w:rsidRDefault="00244661" w:rsidP="00244661">
      <w:pPr>
        <w:numPr>
          <w:ilvl w:val="0"/>
          <w:numId w:val="10"/>
        </w:numPr>
      </w:pPr>
      <w:r>
        <w:t>Value for money – potential impact of activity relative to IAS contribution</w:t>
      </w:r>
    </w:p>
    <w:p w:rsidR="000A0EB9" w:rsidRPr="000A0EB9" w:rsidRDefault="000A0EB9" w:rsidP="00674763"/>
    <w:p w:rsidR="000A0EB9" w:rsidRDefault="000A0EB9" w:rsidP="00CB0B3A">
      <w:pPr>
        <w:jc w:val="both"/>
      </w:pPr>
      <w:r w:rsidRPr="000A0EB9">
        <w:t xml:space="preserve">The sources of information for assessing applications include the application materials </w:t>
      </w:r>
      <w:r>
        <w:t xml:space="preserve">provided by the applicant as well as </w:t>
      </w:r>
      <w:r w:rsidRPr="000A0EB9">
        <w:t>publicly accessible information (including published articles or books, works of art</w:t>
      </w:r>
      <w:r w:rsidR="00BC084D">
        <w:t>,</w:t>
      </w:r>
      <w:r w:rsidRPr="000A0EB9">
        <w:t xml:space="preserve"> etc.).</w:t>
      </w:r>
    </w:p>
    <w:p w:rsidR="00BC084D" w:rsidRPr="000A0EB9" w:rsidRDefault="00BC084D" w:rsidP="000A0EB9"/>
    <w:p w:rsidR="000A0EB9" w:rsidRPr="000A0EB9" w:rsidRDefault="000A0EB9" w:rsidP="00CB0B3A">
      <w:pPr>
        <w:jc w:val="both"/>
      </w:pPr>
      <w:r w:rsidRPr="000A0EB9">
        <w:t xml:space="preserve">In selecting the final list of successful Fellows, the </w:t>
      </w:r>
      <w:r>
        <w:t>Board</w:t>
      </w:r>
      <w:r w:rsidRPr="000A0EB9">
        <w:t xml:space="preserve"> will also take into account</w:t>
      </w:r>
      <w:r w:rsidR="0072027C">
        <w:t xml:space="preserve"> the</w:t>
      </w:r>
      <w:r w:rsidR="00244661">
        <w:t xml:space="preserve"> geographical, </w:t>
      </w:r>
      <w:r w:rsidRPr="000A0EB9">
        <w:t xml:space="preserve">disciplinary </w:t>
      </w:r>
      <w:r w:rsidR="00244661">
        <w:t xml:space="preserve">and wider </w:t>
      </w:r>
      <w:r w:rsidRPr="000A0EB9">
        <w:t>diversity of the Fellows</w:t>
      </w:r>
      <w:r w:rsidR="00BC084D">
        <w:t>.</w:t>
      </w:r>
    </w:p>
    <w:p w:rsidR="009570A4" w:rsidRDefault="009570A4"/>
    <w:p w:rsidR="00CB0B3A" w:rsidRDefault="00BC084D" w:rsidP="00CB0B3A">
      <w:pPr>
        <w:jc w:val="both"/>
      </w:pPr>
      <w:r w:rsidRPr="00BC084D">
        <w:rPr>
          <w:i/>
        </w:rPr>
        <w:t>*</w:t>
      </w:r>
      <w:r w:rsidR="00CB0B3A">
        <w:rPr>
          <w:i/>
        </w:rPr>
        <w:t>The q</w:t>
      </w:r>
      <w:r w:rsidR="00CB0B3A" w:rsidRPr="00244661">
        <w:rPr>
          <w:i/>
        </w:rPr>
        <w:t>uality of the proposed Fellow(s) contribution to their field</w:t>
      </w:r>
      <w:r w:rsidR="00CB0B3A">
        <w:rPr>
          <w:i/>
        </w:rPr>
        <w:t xml:space="preserve"> (incl. business, policy, arts)</w:t>
      </w:r>
      <w:r w:rsidR="00CB0B3A" w:rsidRPr="00244661">
        <w:rPr>
          <w:i/>
        </w:rPr>
        <w:t>, as attest</w:t>
      </w:r>
      <w:r w:rsidR="00E91C91">
        <w:rPr>
          <w:i/>
        </w:rPr>
        <w:t>ed</w:t>
      </w:r>
      <w:r w:rsidR="00CB0B3A" w:rsidRPr="00244661">
        <w:rPr>
          <w:i/>
        </w:rPr>
        <w:t xml:space="preserve"> by CV</w:t>
      </w:r>
      <w:r w:rsidR="00CB0B3A">
        <w:rPr>
          <w:i/>
        </w:rPr>
        <w:t>.</w:t>
      </w:r>
    </w:p>
    <w:p w:rsidR="00BC084D" w:rsidRPr="00BC084D" w:rsidRDefault="00BC084D">
      <w:pPr>
        <w:rPr>
          <w:i/>
        </w:rPr>
      </w:pPr>
    </w:p>
    <w:p w:rsidR="00BC084D" w:rsidRDefault="00BC084D"/>
    <w:p w:rsidR="00C7506E" w:rsidRDefault="00C7506E" w:rsidP="00FB171B">
      <w:bookmarkStart w:id="0" w:name="_GoBack"/>
      <w:bookmarkEnd w:id="0"/>
    </w:p>
    <w:sectPr w:rsidR="00C7506E" w:rsidSect="002A69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D2637"/>
    <w:multiLevelType w:val="multilevel"/>
    <w:tmpl w:val="6B9C9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E0BA9"/>
    <w:multiLevelType w:val="multilevel"/>
    <w:tmpl w:val="EBF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E40CA"/>
    <w:multiLevelType w:val="hybridMultilevel"/>
    <w:tmpl w:val="AED8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E05FF9"/>
    <w:multiLevelType w:val="hybridMultilevel"/>
    <w:tmpl w:val="5BBA7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37BBD"/>
    <w:multiLevelType w:val="hybridMultilevel"/>
    <w:tmpl w:val="71B6B9AC"/>
    <w:lvl w:ilvl="0" w:tplc="08090001">
      <w:start w:val="1"/>
      <w:numFmt w:val="bullet"/>
      <w:lvlText w:val=""/>
      <w:lvlJc w:val="left"/>
      <w:pPr>
        <w:ind w:left="720" w:hanging="360"/>
      </w:pPr>
      <w:rPr>
        <w:rFonts w:ascii="Symbol" w:hAnsi="Symbol" w:hint="default"/>
      </w:rPr>
    </w:lvl>
    <w:lvl w:ilvl="1" w:tplc="732E42C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40843"/>
    <w:multiLevelType w:val="hybridMultilevel"/>
    <w:tmpl w:val="D8C0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96A56"/>
    <w:multiLevelType w:val="multilevel"/>
    <w:tmpl w:val="4AD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B45FE"/>
    <w:multiLevelType w:val="multilevel"/>
    <w:tmpl w:val="ED7EA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B4791"/>
    <w:multiLevelType w:val="multilevel"/>
    <w:tmpl w:val="90B0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9"/>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3E"/>
    <w:rsid w:val="000058BF"/>
    <w:rsid w:val="000A0EB9"/>
    <w:rsid w:val="00244661"/>
    <w:rsid w:val="002A6988"/>
    <w:rsid w:val="00384B57"/>
    <w:rsid w:val="004A6059"/>
    <w:rsid w:val="0064217A"/>
    <w:rsid w:val="00674763"/>
    <w:rsid w:val="0072027C"/>
    <w:rsid w:val="009570A4"/>
    <w:rsid w:val="00A62C40"/>
    <w:rsid w:val="00BC084D"/>
    <w:rsid w:val="00C5683E"/>
    <w:rsid w:val="00C7506E"/>
    <w:rsid w:val="00CB0B3A"/>
    <w:rsid w:val="00E91C91"/>
    <w:rsid w:val="00F324F0"/>
    <w:rsid w:val="00FB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E7CC"/>
  <w14:defaultImageDpi w14:val="32767"/>
  <w15:chartTrackingRefBased/>
  <w15:docId w15:val="{9B882755-5C2F-F746-BE1E-CC7C2312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0E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7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B171B"/>
    <w:rPr>
      <w:b/>
      <w:bCs/>
    </w:rPr>
  </w:style>
  <w:style w:type="character" w:styleId="Emphasis">
    <w:name w:val="Emphasis"/>
    <w:basedOn w:val="DefaultParagraphFont"/>
    <w:uiPriority w:val="20"/>
    <w:qFormat/>
    <w:rsid w:val="00FB171B"/>
    <w:rPr>
      <w:i/>
      <w:iCs/>
    </w:rPr>
  </w:style>
  <w:style w:type="character" w:styleId="Hyperlink">
    <w:name w:val="Hyperlink"/>
    <w:basedOn w:val="DefaultParagraphFont"/>
    <w:uiPriority w:val="99"/>
    <w:unhideWhenUsed/>
    <w:rsid w:val="00FB171B"/>
    <w:rPr>
      <w:color w:val="0563C1" w:themeColor="hyperlink"/>
      <w:u w:val="single"/>
    </w:rPr>
  </w:style>
  <w:style w:type="character" w:customStyle="1" w:styleId="UnresolvedMention">
    <w:name w:val="Unresolved Mention"/>
    <w:basedOn w:val="DefaultParagraphFont"/>
    <w:uiPriority w:val="99"/>
    <w:rsid w:val="00FB171B"/>
    <w:rPr>
      <w:color w:val="808080"/>
      <w:shd w:val="clear" w:color="auto" w:fill="E6E6E6"/>
    </w:rPr>
  </w:style>
  <w:style w:type="paragraph" w:styleId="ListParagraph">
    <w:name w:val="List Paragraph"/>
    <w:basedOn w:val="Normal"/>
    <w:uiPriority w:val="34"/>
    <w:qFormat/>
    <w:rsid w:val="009570A4"/>
    <w:pPr>
      <w:ind w:left="720"/>
      <w:contextualSpacing/>
    </w:pPr>
  </w:style>
  <w:style w:type="character" w:customStyle="1" w:styleId="Heading2Char">
    <w:name w:val="Heading 2 Char"/>
    <w:basedOn w:val="DefaultParagraphFont"/>
    <w:link w:val="Heading2"/>
    <w:uiPriority w:val="9"/>
    <w:rsid w:val="000A0EB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24817">
      <w:bodyDiv w:val="1"/>
      <w:marLeft w:val="0"/>
      <w:marRight w:val="0"/>
      <w:marTop w:val="0"/>
      <w:marBottom w:val="0"/>
      <w:divBdr>
        <w:top w:val="none" w:sz="0" w:space="0" w:color="auto"/>
        <w:left w:val="none" w:sz="0" w:space="0" w:color="auto"/>
        <w:bottom w:val="none" w:sz="0" w:space="0" w:color="auto"/>
        <w:right w:val="none" w:sz="0" w:space="0" w:color="auto"/>
      </w:divBdr>
    </w:div>
    <w:div w:id="609776458">
      <w:bodyDiv w:val="1"/>
      <w:marLeft w:val="0"/>
      <w:marRight w:val="0"/>
      <w:marTop w:val="0"/>
      <w:marBottom w:val="0"/>
      <w:divBdr>
        <w:top w:val="none" w:sz="0" w:space="0" w:color="auto"/>
        <w:left w:val="none" w:sz="0" w:space="0" w:color="auto"/>
        <w:bottom w:val="none" w:sz="0" w:space="0" w:color="auto"/>
        <w:right w:val="none" w:sz="0" w:space="0" w:color="auto"/>
      </w:divBdr>
      <w:divsChild>
        <w:div w:id="1165196965">
          <w:marLeft w:val="0"/>
          <w:marRight w:val="0"/>
          <w:marTop w:val="0"/>
          <w:marBottom w:val="0"/>
          <w:divBdr>
            <w:top w:val="none" w:sz="0" w:space="0" w:color="auto"/>
            <w:left w:val="none" w:sz="0" w:space="0" w:color="auto"/>
            <w:bottom w:val="none" w:sz="0" w:space="0" w:color="auto"/>
            <w:right w:val="none" w:sz="0" w:space="0" w:color="auto"/>
          </w:divBdr>
          <w:divsChild>
            <w:div w:id="1270310494">
              <w:marLeft w:val="0"/>
              <w:marRight w:val="0"/>
              <w:marTop w:val="0"/>
              <w:marBottom w:val="0"/>
              <w:divBdr>
                <w:top w:val="none" w:sz="0" w:space="0" w:color="auto"/>
                <w:left w:val="none" w:sz="0" w:space="0" w:color="auto"/>
                <w:bottom w:val="none" w:sz="0" w:space="0" w:color="auto"/>
                <w:right w:val="none" w:sz="0" w:space="0" w:color="auto"/>
              </w:divBdr>
              <w:divsChild>
                <w:div w:id="13788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0404">
      <w:bodyDiv w:val="1"/>
      <w:marLeft w:val="0"/>
      <w:marRight w:val="0"/>
      <w:marTop w:val="0"/>
      <w:marBottom w:val="0"/>
      <w:divBdr>
        <w:top w:val="none" w:sz="0" w:space="0" w:color="auto"/>
        <w:left w:val="none" w:sz="0" w:space="0" w:color="auto"/>
        <w:bottom w:val="none" w:sz="0" w:space="0" w:color="auto"/>
        <w:right w:val="none" w:sz="0" w:space="0" w:color="auto"/>
      </w:divBdr>
    </w:div>
    <w:div w:id="675570645">
      <w:bodyDiv w:val="1"/>
      <w:marLeft w:val="0"/>
      <w:marRight w:val="0"/>
      <w:marTop w:val="0"/>
      <w:marBottom w:val="0"/>
      <w:divBdr>
        <w:top w:val="none" w:sz="0" w:space="0" w:color="auto"/>
        <w:left w:val="none" w:sz="0" w:space="0" w:color="auto"/>
        <w:bottom w:val="none" w:sz="0" w:space="0" w:color="auto"/>
        <w:right w:val="none" w:sz="0" w:space="0" w:color="auto"/>
      </w:divBdr>
      <w:divsChild>
        <w:div w:id="598833592">
          <w:marLeft w:val="0"/>
          <w:marRight w:val="0"/>
          <w:marTop w:val="0"/>
          <w:marBottom w:val="0"/>
          <w:divBdr>
            <w:top w:val="none" w:sz="0" w:space="0" w:color="auto"/>
            <w:left w:val="none" w:sz="0" w:space="0" w:color="auto"/>
            <w:bottom w:val="none" w:sz="0" w:space="0" w:color="auto"/>
            <w:right w:val="none" w:sz="0" w:space="0" w:color="auto"/>
          </w:divBdr>
          <w:divsChild>
            <w:div w:id="1706907561">
              <w:marLeft w:val="0"/>
              <w:marRight w:val="0"/>
              <w:marTop w:val="0"/>
              <w:marBottom w:val="0"/>
              <w:divBdr>
                <w:top w:val="none" w:sz="0" w:space="0" w:color="auto"/>
                <w:left w:val="none" w:sz="0" w:space="0" w:color="auto"/>
                <w:bottom w:val="none" w:sz="0" w:space="0" w:color="auto"/>
                <w:right w:val="none" w:sz="0" w:space="0" w:color="auto"/>
              </w:divBdr>
              <w:divsChild>
                <w:div w:id="42947979">
                  <w:marLeft w:val="0"/>
                  <w:marRight w:val="0"/>
                  <w:marTop w:val="0"/>
                  <w:marBottom w:val="0"/>
                  <w:divBdr>
                    <w:top w:val="none" w:sz="0" w:space="0" w:color="auto"/>
                    <w:left w:val="none" w:sz="0" w:space="0" w:color="auto"/>
                    <w:bottom w:val="none" w:sz="0" w:space="0" w:color="auto"/>
                    <w:right w:val="none" w:sz="0" w:space="0" w:color="auto"/>
                  </w:divBdr>
                </w:div>
              </w:divsChild>
            </w:div>
            <w:div w:id="1515532960">
              <w:marLeft w:val="0"/>
              <w:marRight w:val="0"/>
              <w:marTop w:val="0"/>
              <w:marBottom w:val="0"/>
              <w:divBdr>
                <w:top w:val="none" w:sz="0" w:space="0" w:color="auto"/>
                <w:left w:val="none" w:sz="0" w:space="0" w:color="auto"/>
                <w:bottom w:val="none" w:sz="0" w:space="0" w:color="auto"/>
                <w:right w:val="none" w:sz="0" w:space="0" w:color="auto"/>
              </w:divBdr>
              <w:divsChild>
                <w:div w:id="722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2238">
      <w:bodyDiv w:val="1"/>
      <w:marLeft w:val="0"/>
      <w:marRight w:val="0"/>
      <w:marTop w:val="0"/>
      <w:marBottom w:val="0"/>
      <w:divBdr>
        <w:top w:val="none" w:sz="0" w:space="0" w:color="auto"/>
        <w:left w:val="none" w:sz="0" w:space="0" w:color="auto"/>
        <w:bottom w:val="none" w:sz="0" w:space="0" w:color="auto"/>
        <w:right w:val="none" w:sz="0" w:space="0" w:color="auto"/>
      </w:divBdr>
    </w:div>
    <w:div w:id="921140350">
      <w:bodyDiv w:val="1"/>
      <w:marLeft w:val="0"/>
      <w:marRight w:val="0"/>
      <w:marTop w:val="0"/>
      <w:marBottom w:val="0"/>
      <w:divBdr>
        <w:top w:val="none" w:sz="0" w:space="0" w:color="auto"/>
        <w:left w:val="none" w:sz="0" w:space="0" w:color="auto"/>
        <w:bottom w:val="none" w:sz="0" w:space="0" w:color="auto"/>
        <w:right w:val="none" w:sz="0" w:space="0" w:color="auto"/>
      </w:divBdr>
    </w:div>
    <w:div w:id="1502624035">
      <w:bodyDiv w:val="1"/>
      <w:marLeft w:val="0"/>
      <w:marRight w:val="0"/>
      <w:marTop w:val="0"/>
      <w:marBottom w:val="0"/>
      <w:divBdr>
        <w:top w:val="none" w:sz="0" w:space="0" w:color="auto"/>
        <w:left w:val="none" w:sz="0" w:space="0" w:color="auto"/>
        <w:bottom w:val="none" w:sz="0" w:space="0" w:color="auto"/>
        <w:right w:val="none" w:sz="0" w:space="0" w:color="auto"/>
      </w:divBdr>
    </w:div>
    <w:div w:id="20649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Lauren Blackwell</cp:lastModifiedBy>
  <cp:revision>3</cp:revision>
  <dcterms:created xsi:type="dcterms:W3CDTF">2019-12-20T11:41:00Z</dcterms:created>
  <dcterms:modified xsi:type="dcterms:W3CDTF">2020-02-28T14:32:00Z</dcterms:modified>
</cp:coreProperties>
</file>